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69" w:rsidRPr="003F549F" w:rsidRDefault="00A97A69" w:rsidP="00A97A69">
      <w:pPr>
        <w:pStyle w:val="Oggetto"/>
        <w:spacing w:after="0" w:line="240" w:lineRule="auto"/>
        <w:jc w:val="center"/>
      </w:pPr>
      <w:r w:rsidRPr="003F549F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1" locked="0" layoutInCell="0" allowOverlap="1" wp14:anchorId="1A494457" wp14:editId="07CF7462">
            <wp:simplePos x="0" y="0"/>
            <wp:positionH relativeFrom="margin">
              <wp:posOffset>-659765</wp:posOffset>
            </wp:positionH>
            <wp:positionV relativeFrom="margin">
              <wp:posOffset>-822325</wp:posOffset>
            </wp:positionV>
            <wp:extent cx="7555831" cy="10376231"/>
            <wp:effectExtent l="0" t="0" r="7620" b="6350"/>
            <wp:wrapNone/>
            <wp:docPr id="1" name="Immagine 1" descr="/Volumes/bad_archive/archivio/aipras/intestat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9144408" descr="/Volumes/bad_archive/archivio/aipras/intestata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31" cy="10376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549F">
        <w:t xml:space="preserve"> </w:t>
      </w:r>
    </w:p>
    <w:p w:rsidR="00A97A69" w:rsidRPr="003F549F" w:rsidRDefault="00A97A69" w:rsidP="00A97A69">
      <w:pPr>
        <w:pStyle w:val="Oggetto"/>
        <w:spacing w:after="0" w:line="240" w:lineRule="auto"/>
        <w:jc w:val="center"/>
      </w:pPr>
    </w:p>
    <w:p w:rsidR="00A97A69" w:rsidRPr="003F549F" w:rsidRDefault="00A97A69" w:rsidP="00A97A69">
      <w:pPr>
        <w:pStyle w:val="Oggetto"/>
        <w:spacing w:after="0" w:line="240" w:lineRule="auto"/>
        <w:jc w:val="center"/>
      </w:pPr>
    </w:p>
    <w:p w:rsidR="00A97A69" w:rsidRPr="003F549F" w:rsidRDefault="00F77AF7" w:rsidP="00F77AF7">
      <w:pPr>
        <w:pStyle w:val="Oggetto"/>
        <w:tabs>
          <w:tab w:val="left" w:pos="8570"/>
        </w:tabs>
        <w:spacing w:after="0" w:line="240" w:lineRule="auto"/>
      </w:pPr>
      <w:r>
        <w:tab/>
      </w:r>
    </w:p>
    <w:p w:rsidR="00A97A69" w:rsidRPr="003F549F" w:rsidRDefault="00A97A69" w:rsidP="00A97A69">
      <w:pPr>
        <w:pStyle w:val="Oggetto"/>
        <w:spacing w:after="0" w:line="240" w:lineRule="auto"/>
        <w:jc w:val="center"/>
      </w:pPr>
    </w:p>
    <w:p w:rsidR="00A97A69" w:rsidRPr="003F549F" w:rsidRDefault="00A97A69" w:rsidP="00A97A69">
      <w:pPr>
        <w:pStyle w:val="Oggetto"/>
        <w:spacing w:after="0" w:line="240" w:lineRule="auto"/>
        <w:jc w:val="center"/>
      </w:pPr>
    </w:p>
    <w:p w:rsidR="00A97A69" w:rsidRPr="003F549F" w:rsidRDefault="00A97A69" w:rsidP="00096054">
      <w:pPr>
        <w:pStyle w:val="Oggetto"/>
        <w:spacing w:after="0" w:line="240" w:lineRule="auto"/>
        <w:jc w:val="center"/>
      </w:pPr>
      <w:r w:rsidRPr="003F549F">
        <w:t>Salute e Ambiente, una lettera aperta sulla necessità di finanziare la ricerca italiana</w:t>
      </w:r>
    </w:p>
    <w:p w:rsidR="00A97A69" w:rsidRPr="003F549F" w:rsidRDefault="00A97A69" w:rsidP="00096054">
      <w:pPr>
        <w:pStyle w:val="Corpolettera"/>
        <w:spacing w:line="240" w:lineRule="auto"/>
        <w:jc w:val="both"/>
      </w:pPr>
    </w:p>
    <w:p w:rsidR="00A97A69" w:rsidRPr="003F549F" w:rsidRDefault="00A97A69" w:rsidP="00096054">
      <w:pPr>
        <w:pStyle w:val="Corpolettera"/>
        <w:spacing w:line="240" w:lineRule="auto"/>
        <w:jc w:val="both"/>
        <w:rPr>
          <w:i/>
        </w:rPr>
      </w:pPr>
      <w:r w:rsidRPr="003F549F">
        <w:rPr>
          <w:i/>
        </w:rPr>
        <w:t xml:space="preserve">«L’esperienza </w:t>
      </w:r>
      <w:r w:rsidR="005C4FAE" w:rsidRPr="003F549F">
        <w:rPr>
          <w:i/>
        </w:rPr>
        <w:t>COVID</w:t>
      </w:r>
      <w:r w:rsidRPr="003F549F">
        <w:rPr>
          <w:i/>
        </w:rPr>
        <w:t xml:space="preserve"> ci insegna che alcune crisi, per la loro natura sistemica, possono essere affrontate efficacemente solo con l’aiuto della scienza, in un dialogo continuo con la società civile»</w:t>
      </w:r>
    </w:p>
    <w:p w:rsidR="00A97A69" w:rsidRPr="003F549F" w:rsidRDefault="00A97A69" w:rsidP="00096054">
      <w:pPr>
        <w:pStyle w:val="Corpolettera"/>
        <w:spacing w:line="240" w:lineRule="auto"/>
        <w:jc w:val="both"/>
      </w:pPr>
    </w:p>
    <w:p w:rsidR="00A97A69" w:rsidRPr="003F549F" w:rsidRDefault="00A97A69" w:rsidP="00096054">
      <w:pPr>
        <w:pStyle w:val="Corpolettera"/>
        <w:spacing w:line="240" w:lineRule="auto"/>
        <w:jc w:val="both"/>
      </w:pPr>
      <w:r w:rsidRPr="003F549F">
        <w:t xml:space="preserve">È noto che siamo in un momento decisivo per la </w:t>
      </w:r>
      <w:r w:rsidR="009979EE" w:rsidRPr="003F549F">
        <w:t>nostra società</w:t>
      </w:r>
      <w:r w:rsidRPr="003F549F">
        <w:t xml:space="preserve"> e la</w:t>
      </w:r>
      <w:r w:rsidR="00D06E54" w:rsidRPr="003F549F">
        <w:t xml:space="preserve"> conservazione della</w:t>
      </w:r>
      <w:r w:rsidRPr="003F549F">
        <w:t xml:space="preserve"> biodiversità del nostro pianeta.</w:t>
      </w:r>
    </w:p>
    <w:p w:rsidR="00A97A69" w:rsidRPr="003F549F" w:rsidRDefault="00A97A69" w:rsidP="00096054">
      <w:pPr>
        <w:pStyle w:val="Corpolettera"/>
        <w:spacing w:line="240" w:lineRule="auto"/>
        <w:jc w:val="both"/>
      </w:pPr>
    </w:p>
    <w:p w:rsidR="00A97A69" w:rsidRPr="003F549F" w:rsidRDefault="00A97A69" w:rsidP="00096054">
      <w:pPr>
        <w:pStyle w:val="Corpolettera"/>
        <w:spacing w:line="240" w:lineRule="auto"/>
        <w:jc w:val="both"/>
      </w:pPr>
      <w:r w:rsidRPr="003F549F">
        <w:t xml:space="preserve">Secondo </w:t>
      </w:r>
      <w:r w:rsidR="00D06E54" w:rsidRPr="003F549F">
        <w:t xml:space="preserve">i più recenti </w:t>
      </w:r>
      <w:r w:rsidRPr="003F549F">
        <w:t xml:space="preserve">studi scientifici, </w:t>
      </w:r>
      <w:r w:rsidR="00650035" w:rsidRPr="003F549F">
        <w:t xml:space="preserve">nel prossimo ventennio 5 miliardi di persone affronteranno gravi patologie legate all’inquinamento ambientale e avranno problemi di approvvigionamento di acqua </w:t>
      </w:r>
      <w:r w:rsidR="003F549F" w:rsidRPr="003F549F">
        <w:t xml:space="preserve">e cibo </w:t>
      </w:r>
      <w:r w:rsidR="00650035" w:rsidRPr="003F549F">
        <w:t>di buona qualità</w:t>
      </w:r>
      <w:r w:rsidR="005C4FAE" w:rsidRPr="003F549F">
        <w:t>. Mantenere</w:t>
      </w:r>
      <w:r w:rsidRPr="003F549F">
        <w:t xml:space="preserve"> gli attuali modelli di uso del suolo, la deforestazione, l’estrazione predatoria, </w:t>
      </w:r>
      <w:r w:rsidR="00D06E54" w:rsidRPr="003F549F">
        <w:t>la dipendenza del settore</w:t>
      </w:r>
      <w:r w:rsidRPr="003F549F">
        <w:t xml:space="preserve"> agroalimentare dai pesticid</w:t>
      </w:r>
      <w:r w:rsidR="00D06E54" w:rsidRPr="003F549F">
        <w:t>i e prodotti di sintesi</w:t>
      </w:r>
      <w:r w:rsidRPr="003F549F">
        <w:t xml:space="preserve"> che </w:t>
      </w:r>
      <w:r w:rsidR="00D06E54" w:rsidRPr="003F549F">
        <w:t xml:space="preserve">minacciano </w:t>
      </w:r>
      <w:r w:rsidRPr="003F549F">
        <w:t>la biodiversità, l</w:t>
      </w:r>
      <w:r w:rsidR="00D06E54" w:rsidRPr="003F549F">
        <w:t>e</w:t>
      </w:r>
      <w:r w:rsidRPr="003F549F">
        <w:t xml:space="preserve"> monocultur</w:t>
      </w:r>
      <w:r w:rsidR="00D06E54" w:rsidRPr="003F549F">
        <w:t>e</w:t>
      </w:r>
      <w:r w:rsidRPr="003F549F">
        <w:t xml:space="preserve"> transgenic</w:t>
      </w:r>
      <w:r w:rsidR="00D06E54" w:rsidRPr="003F549F">
        <w:t>he</w:t>
      </w:r>
      <w:r w:rsidRPr="003F549F">
        <w:t>, l’urbanizzazione accelerata</w:t>
      </w:r>
      <w:r w:rsidR="005C4FAE" w:rsidRPr="003F549F">
        <w:t xml:space="preserve"> sono cause aggravanti</w:t>
      </w:r>
      <w:r w:rsidR="00650035" w:rsidRPr="003F549F">
        <w:t>.</w:t>
      </w:r>
      <w:r w:rsidR="00A71A5A" w:rsidRPr="003F549F">
        <w:t xml:space="preserve"> </w:t>
      </w:r>
      <w:r w:rsidRPr="003F549F">
        <w:t>La questi</w:t>
      </w:r>
      <w:r w:rsidR="00633F48" w:rsidRPr="003F549F">
        <w:t>one, quindi, non è più se esiste</w:t>
      </w:r>
      <w:r w:rsidRPr="003F549F">
        <w:t xml:space="preserve"> una crisi ambientale, ma come affrontarla.</w:t>
      </w:r>
    </w:p>
    <w:p w:rsidR="00A97A69" w:rsidRPr="003F549F" w:rsidRDefault="00A97A69" w:rsidP="00096054">
      <w:pPr>
        <w:pStyle w:val="Corpolettera"/>
        <w:spacing w:line="240" w:lineRule="auto"/>
        <w:jc w:val="both"/>
      </w:pPr>
    </w:p>
    <w:p w:rsidR="00A97A69" w:rsidRPr="003F549F" w:rsidRDefault="00A97A69" w:rsidP="00096054">
      <w:pPr>
        <w:pStyle w:val="Corpolettera"/>
        <w:spacing w:line="240" w:lineRule="auto"/>
        <w:jc w:val="both"/>
      </w:pPr>
      <w:r w:rsidRPr="003F549F">
        <w:t xml:space="preserve">Siamo un gruppo di docenti e ricercatori dell’Università </w:t>
      </w:r>
      <w:r w:rsidRPr="003F549F">
        <w:rPr>
          <w:i/>
        </w:rPr>
        <w:t>Federico II</w:t>
      </w:r>
      <w:r w:rsidRPr="003F549F">
        <w:t xml:space="preserve"> di Napoli e di diversi Centri di ricerca del Sud Italia che sentono il dovere di dare un contributo, attraverso la condivisione di conoscenze e informazioni scientificamente corrette, </w:t>
      </w:r>
      <w:r w:rsidR="003F549F" w:rsidRPr="003F549F">
        <w:t>per</w:t>
      </w:r>
      <w:r w:rsidRPr="003F549F">
        <w:t xml:space="preserve"> superare le </w:t>
      </w:r>
      <w:r w:rsidR="003F549F" w:rsidRPr="003F549F">
        <w:t>criticità</w:t>
      </w:r>
      <w:r w:rsidRPr="003F549F">
        <w:t xml:space="preserve"> poste dalla crisi ambientale nel nostro Paese.</w:t>
      </w:r>
    </w:p>
    <w:p w:rsidR="00A97A69" w:rsidRPr="003F549F" w:rsidRDefault="00A97A69" w:rsidP="00096054">
      <w:pPr>
        <w:pStyle w:val="Corpolettera"/>
        <w:spacing w:line="240" w:lineRule="auto"/>
        <w:jc w:val="both"/>
      </w:pPr>
    </w:p>
    <w:p w:rsidR="00A97A69" w:rsidRPr="003F549F" w:rsidRDefault="00A97A69" w:rsidP="00096054">
      <w:pPr>
        <w:pStyle w:val="Corpolettera"/>
        <w:spacing w:line="240" w:lineRule="auto"/>
        <w:jc w:val="both"/>
      </w:pPr>
      <w:r w:rsidRPr="003F549F">
        <w:t>Per questo motivo abbiamo deciso di fondare, promuovere e aiutare l’</w:t>
      </w:r>
      <w:r w:rsidR="007F36DB">
        <w:rPr>
          <w:b/>
          <w:u w:val="single"/>
        </w:rPr>
        <w:t>Ente</w:t>
      </w:r>
      <w:r w:rsidRPr="003F549F">
        <w:rPr>
          <w:b/>
          <w:u w:val="single"/>
        </w:rPr>
        <w:t xml:space="preserve"> di Volontariato </w:t>
      </w:r>
      <w:r w:rsidRPr="003F549F">
        <w:t>AIPRAS-</w:t>
      </w:r>
      <w:r w:rsidRPr="003F549F">
        <w:rPr>
          <w:i/>
        </w:rPr>
        <w:t>Onlus</w:t>
      </w:r>
      <w:r w:rsidRPr="003F549F">
        <w:t xml:space="preserve"> nella raccolta del 5 x 1000 da destinare unicamente </w:t>
      </w:r>
      <w:r w:rsidR="003F549F" w:rsidRPr="003F549F">
        <w:t xml:space="preserve">alla salvaguardia dell’ambiente e della salute umana incoraggiando e sviluppando </w:t>
      </w:r>
      <w:r w:rsidRPr="003F549F">
        <w:t xml:space="preserve">progetti di ricerca e borse di studio per laureati e ricercatori. </w:t>
      </w:r>
    </w:p>
    <w:p w:rsidR="00A97A69" w:rsidRPr="003F549F" w:rsidRDefault="00A97A69" w:rsidP="00096054">
      <w:pPr>
        <w:pStyle w:val="Corpolettera"/>
        <w:spacing w:line="240" w:lineRule="auto"/>
        <w:jc w:val="both"/>
      </w:pPr>
    </w:p>
    <w:p w:rsidR="00A97A69" w:rsidRPr="003F549F" w:rsidRDefault="00A97A69" w:rsidP="00096054">
      <w:pPr>
        <w:pStyle w:val="Corpolettera"/>
        <w:spacing w:line="240" w:lineRule="auto"/>
        <w:jc w:val="both"/>
      </w:pPr>
      <w:r w:rsidRPr="003F549F">
        <w:t>Da oltre 10 anni, l</w:t>
      </w:r>
      <w:r w:rsidR="00650035" w:rsidRPr="003F549F">
        <w:t>‘</w:t>
      </w:r>
      <w:r w:rsidR="007F36DB">
        <w:rPr>
          <w:b/>
        </w:rPr>
        <w:t>Ente</w:t>
      </w:r>
      <w:r w:rsidRPr="003F549F">
        <w:t xml:space="preserve"> </w:t>
      </w:r>
      <w:r w:rsidR="003F549F" w:rsidRPr="003F549F">
        <w:t>affianca</w:t>
      </w:r>
      <w:r w:rsidRPr="003F549F">
        <w:t xml:space="preserve"> la ricerca nella cura di gravi patologie come l’Alzheimer, assicurando le risor</w:t>
      </w:r>
      <w:r w:rsidR="00096054" w:rsidRPr="003F549F">
        <w:t>se minime necessarie ad alcuni</w:t>
      </w:r>
      <w:r w:rsidRPr="003F549F">
        <w:t xml:space="preserve"> ricercatori impegnati a trovare cure sempre più efficaci contro questa </w:t>
      </w:r>
      <w:r w:rsidR="003F549F" w:rsidRPr="003F549F">
        <w:t>patologia</w:t>
      </w:r>
      <w:r w:rsidRPr="003F549F">
        <w:t xml:space="preserve">, che purtroppo </w:t>
      </w:r>
      <w:r w:rsidR="00633F48" w:rsidRPr="003F549F">
        <w:t>sta diventando sempre più diffusa</w:t>
      </w:r>
      <w:r w:rsidRPr="003F549F">
        <w:t xml:space="preserve"> soprattutto </w:t>
      </w:r>
      <w:r w:rsidR="00633F48" w:rsidRPr="003F549F">
        <w:t xml:space="preserve">tra </w:t>
      </w:r>
      <w:r w:rsidRPr="003F549F">
        <w:t>gli anziani.</w:t>
      </w:r>
      <w:r w:rsidR="00096054" w:rsidRPr="003F549F">
        <w:t xml:space="preserve"> </w:t>
      </w:r>
      <w:r w:rsidR="00C85018" w:rsidRPr="003F549F">
        <w:t>In tale ambito, gl</w:t>
      </w:r>
      <w:r w:rsidRPr="003F549F">
        <w:t xml:space="preserve">i studi </w:t>
      </w:r>
      <w:r w:rsidR="003F549F" w:rsidRPr="003F549F">
        <w:t>supportati</w:t>
      </w:r>
      <w:r w:rsidRPr="003F549F">
        <w:t xml:space="preserve"> </w:t>
      </w:r>
      <w:r w:rsidR="00C85018" w:rsidRPr="003F549F">
        <w:t>si sono focalizzati sulla valutazione della capacità di alcune sostanze naturali, presenti già in molte formulazioni nutraceutiche, di ridurre il progredire della malattia</w:t>
      </w:r>
      <w:r w:rsidRPr="003F549F">
        <w:t>.</w:t>
      </w:r>
    </w:p>
    <w:p w:rsidR="00A97A69" w:rsidRPr="003F549F" w:rsidRDefault="00A97A69" w:rsidP="00096054">
      <w:pPr>
        <w:pStyle w:val="Corpolettera"/>
        <w:spacing w:line="240" w:lineRule="auto"/>
        <w:jc w:val="both"/>
      </w:pPr>
    </w:p>
    <w:p w:rsidR="00A97A69" w:rsidRPr="003F549F" w:rsidRDefault="00A97A69" w:rsidP="00096054">
      <w:pPr>
        <w:pStyle w:val="Corpolettera"/>
        <w:spacing w:line="240" w:lineRule="auto"/>
        <w:jc w:val="both"/>
      </w:pPr>
      <w:r w:rsidRPr="003F549F">
        <w:t>L’</w:t>
      </w:r>
      <w:r w:rsidR="007F36DB">
        <w:rPr>
          <w:b/>
          <w:u w:val="single"/>
        </w:rPr>
        <w:t>Ente</w:t>
      </w:r>
      <w:r w:rsidRPr="003F549F">
        <w:rPr>
          <w:b/>
          <w:u w:val="single"/>
        </w:rPr>
        <w:t xml:space="preserve"> di </w:t>
      </w:r>
      <w:r w:rsidRPr="007F36DB">
        <w:rPr>
          <w:b/>
          <w:u w:val="single"/>
        </w:rPr>
        <w:t>Volontariato</w:t>
      </w:r>
      <w:r w:rsidRPr="003F549F">
        <w:rPr>
          <w:b/>
          <w:u w:val="single"/>
        </w:rPr>
        <w:t xml:space="preserve"> </w:t>
      </w:r>
      <w:r w:rsidRPr="003F549F">
        <w:t xml:space="preserve">AIPRAS-Onlus ha inoltre </w:t>
      </w:r>
      <w:r w:rsidR="003F549F" w:rsidRPr="003F549F">
        <w:t>promosso</w:t>
      </w:r>
      <w:r w:rsidRPr="003F549F">
        <w:t xml:space="preserve"> ricerche rivolte alla salvaguardia d</w:t>
      </w:r>
      <w:r w:rsidR="00C064FD" w:rsidRPr="003F549F">
        <w:t>e</w:t>
      </w:r>
      <w:r w:rsidRPr="003F549F">
        <w:t>ll’ambiente ed in particolare della qualità del suolo,</w:t>
      </w:r>
      <w:r w:rsidR="00096054" w:rsidRPr="003F549F">
        <w:t xml:space="preserve"> </w:t>
      </w:r>
      <w:r w:rsidR="003F549F" w:rsidRPr="003F549F">
        <w:t>con la consapevolezza</w:t>
      </w:r>
      <w:r w:rsidRPr="003F549F">
        <w:t xml:space="preserve"> che la salute umana è mantenuta anche attraverso</w:t>
      </w:r>
      <w:r w:rsidR="00096054" w:rsidRPr="003F549F">
        <w:t xml:space="preserve"> </w:t>
      </w:r>
      <w:r w:rsidRPr="003F549F">
        <w:t>l’integrità ambientale. Queste ricerche hanno evidenziato che i suoli</w:t>
      </w:r>
      <w:r w:rsidR="00096054" w:rsidRPr="003F549F">
        <w:t xml:space="preserve"> </w:t>
      </w:r>
      <w:r w:rsidRPr="003F549F">
        <w:t>urbani vanno monitorati nel tempo come quelli agricoli e forestali e</w:t>
      </w:r>
      <w:r w:rsidR="00096054" w:rsidRPr="003F549F">
        <w:t xml:space="preserve"> </w:t>
      </w:r>
      <w:r w:rsidRPr="003F549F">
        <w:t>che</w:t>
      </w:r>
      <w:r w:rsidR="00096054" w:rsidRPr="003F549F">
        <w:t>,</w:t>
      </w:r>
      <w:r w:rsidRPr="003F549F">
        <w:t xml:space="preserve"> in particolare</w:t>
      </w:r>
      <w:r w:rsidR="00096054" w:rsidRPr="003F549F">
        <w:t>,</w:t>
      </w:r>
      <w:r w:rsidRPr="003F549F">
        <w:t xml:space="preserve"> gli organismi che vivono nel suolo sia in termini</w:t>
      </w:r>
      <w:r w:rsidR="00096054" w:rsidRPr="003F549F">
        <w:t xml:space="preserve"> </w:t>
      </w:r>
      <w:r w:rsidRPr="003F549F">
        <w:t>di biomassa che di attività e di diversità possono precocemente</w:t>
      </w:r>
      <w:r w:rsidR="00096054" w:rsidRPr="003F549F">
        <w:t xml:space="preserve"> </w:t>
      </w:r>
      <w:r w:rsidRPr="003F549F">
        <w:t>indicare una alterazione dello stato di salute e della funzionalità</w:t>
      </w:r>
      <w:r w:rsidR="00096054" w:rsidRPr="003F549F">
        <w:t xml:space="preserve"> </w:t>
      </w:r>
      <w:r w:rsidRPr="003F549F">
        <w:t>del suolo prima che il danno diventi irreparabile.</w:t>
      </w:r>
    </w:p>
    <w:p w:rsidR="00A97A69" w:rsidRPr="003F549F" w:rsidRDefault="00A97A69" w:rsidP="00096054">
      <w:pPr>
        <w:pStyle w:val="Corpolettera"/>
        <w:spacing w:line="240" w:lineRule="auto"/>
        <w:jc w:val="both"/>
      </w:pPr>
    </w:p>
    <w:p w:rsidR="00A97A69" w:rsidRPr="007F36DB" w:rsidRDefault="00A97A69" w:rsidP="00096054">
      <w:pPr>
        <w:pStyle w:val="Corpolettera"/>
        <w:spacing w:line="240" w:lineRule="auto"/>
        <w:jc w:val="both"/>
        <w:rPr>
          <w:b/>
          <w:u w:val="single"/>
        </w:rPr>
      </w:pPr>
      <w:r w:rsidRPr="003F549F">
        <w:t>Nel 202</w:t>
      </w:r>
      <w:r w:rsidR="00F77AF7">
        <w:t>2</w:t>
      </w:r>
      <w:r w:rsidRPr="003F549F">
        <w:t>, l’</w:t>
      </w:r>
      <w:r w:rsidR="007F36DB">
        <w:rPr>
          <w:b/>
          <w:u w:val="single"/>
        </w:rPr>
        <w:t>Ente</w:t>
      </w:r>
      <w:r w:rsidRPr="003F549F">
        <w:rPr>
          <w:b/>
          <w:u w:val="single"/>
        </w:rPr>
        <w:t xml:space="preserve"> di Volontariato</w:t>
      </w:r>
      <w:r w:rsidRPr="003F549F">
        <w:t xml:space="preserve"> AIPRAS-</w:t>
      </w:r>
      <w:proofErr w:type="spellStart"/>
      <w:r w:rsidRPr="003F549F">
        <w:t>Onlus</w:t>
      </w:r>
      <w:proofErr w:type="spellEnd"/>
      <w:r w:rsidRPr="003F549F">
        <w:t xml:space="preserve"> ha </w:t>
      </w:r>
      <w:r w:rsidR="003F549F" w:rsidRPr="003F549F">
        <w:t xml:space="preserve">donato </w:t>
      </w:r>
      <w:r w:rsidR="00F77AF7">
        <w:t>circa 100</w:t>
      </w:r>
      <w:r w:rsidRPr="003F549F">
        <w:t xml:space="preserve"> mila euro </w:t>
      </w:r>
      <w:r w:rsidR="003F549F" w:rsidRPr="003F549F">
        <w:t>a</w:t>
      </w:r>
      <w:r w:rsidRPr="003F549F">
        <w:t xml:space="preserve"> diversi gruppi di ricerca dell’Università </w:t>
      </w:r>
      <w:r w:rsidRPr="003F549F">
        <w:rPr>
          <w:i/>
        </w:rPr>
        <w:t>Federico II</w:t>
      </w:r>
      <w:r w:rsidRPr="003F549F">
        <w:t xml:space="preserve"> di Napoli e del CNR.</w:t>
      </w:r>
      <w:r w:rsidR="00096054" w:rsidRPr="003F549F">
        <w:t xml:space="preserve"> </w:t>
      </w:r>
      <w:r w:rsidR="00C85018" w:rsidRPr="003F549F">
        <w:t xml:space="preserve">Le risorse sono state destinate in gran parte </w:t>
      </w:r>
      <w:r w:rsidR="003F549F" w:rsidRPr="003F549F">
        <w:t xml:space="preserve">all’erogazione </w:t>
      </w:r>
      <w:r w:rsidR="00C85018" w:rsidRPr="003F549F">
        <w:t>di 6 borse di studio per ricercatori precari</w:t>
      </w:r>
      <w:r w:rsidR="003F549F" w:rsidRPr="003F549F">
        <w:t xml:space="preserve"> ed inoltre è stato </w:t>
      </w:r>
      <w:r w:rsidR="00C85018" w:rsidRPr="003F549F">
        <w:t>possibile acquistare apparecchiature ad a</w:t>
      </w:r>
      <w:r w:rsidR="00F77AF7">
        <w:t>lte prestazioni</w:t>
      </w:r>
      <w:r w:rsidR="00C85018" w:rsidRPr="003F549F">
        <w:t xml:space="preserve"> e consentir</w:t>
      </w:r>
      <w:r w:rsidR="003F549F" w:rsidRPr="003F549F">
        <w:t>n</w:t>
      </w:r>
      <w:r w:rsidR="00C85018" w:rsidRPr="003F549F">
        <w:t xml:space="preserve">e il loro utilizzo presso il Dipartimento di Scienze Chimiche della Università </w:t>
      </w:r>
      <w:r w:rsidR="00C85018" w:rsidRPr="003F549F">
        <w:rPr>
          <w:i/>
        </w:rPr>
        <w:t>Federico II</w:t>
      </w:r>
      <w:r w:rsidR="00C85018" w:rsidRPr="003F549F">
        <w:t xml:space="preserve"> di Napoli, nonché calcolatori per la progettazione e lo studio di nuove molecole per applicazioni diagnostiche (ad esempio biosensori) e terapeutiche.</w:t>
      </w:r>
    </w:p>
    <w:p w:rsidR="00A97A69" w:rsidRPr="003F549F" w:rsidRDefault="00B12764" w:rsidP="00096054">
      <w:pPr>
        <w:pStyle w:val="Corpolettera"/>
        <w:spacing w:line="240" w:lineRule="auto"/>
        <w:jc w:val="both"/>
      </w:pPr>
      <w:r w:rsidRPr="003F549F">
        <w:rPr>
          <w:rFonts w:ascii="Times New Roman" w:hAnsi="Times New Roman" w:cs="Times New Roman"/>
          <w:noProof/>
          <w:lang w:eastAsia="it-IT"/>
        </w:rPr>
        <w:lastRenderedPageBreak/>
        <w:drawing>
          <wp:anchor distT="0" distB="0" distL="114300" distR="114300" simplePos="0" relativeHeight="251660288" behindDoc="1" locked="0" layoutInCell="0" allowOverlap="1" wp14:anchorId="711B85BB" wp14:editId="47E63B7D">
            <wp:simplePos x="0" y="0"/>
            <wp:positionH relativeFrom="margin">
              <wp:posOffset>-507365</wp:posOffset>
            </wp:positionH>
            <wp:positionV relativeFrom="margin">
              <wp:posOffset>-833755</wp:posOffset>
            </wp:positionV>
            <wp:extent cx="7555230" cy="10375900"/>
            <wp:effectExtent l="0" t="0" r="0" b="0"/>
            <wp:wrapNone/>
            <wp:docPr id="2" name="Immagine 2" descr="/Volumes/bad_archive/archivio/aipras/intestat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9144408" descr="/Volumes/bad_archive/archivio/aipras/intestata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37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A69" w:rsidRPr="003F549F" w:rsidRDefault="00A97A69" w:rsidP="00096054">
      <w:pPr>
        <w:pStyle w:val="Corpolettera"/>
        <w:spacing w:line="240" w:lineRule="auto"/>
        <w:jc w:val="both"/>
      </w:pPr>
    </w:p>
    <w:p w:rsidR="00096054" w:rsidRPr="003F549F" w:rsidRDefault="00096054" w:rsidP="00096054">
      <w:pPr>
        <w:pStyle w:val="Corpolettera"/>
        <w:spacing w:line="240" w:lineRule="auto"/>
        <w:jc w:val="both"/>
      </w:pPr>
    </w:p>
    <w:p w:rsidR="00096054" w:rsidRPr="003F549F" w:rsidRDefault="00096054" w:rsidP="00096054">
      <w:pPr>
        <w:pStyle w:val="Corpolettera"/>
        <w:spacing w:line="240" w:lineRule="auto"/>
        <w:jc w:val="both"/>
      </w:pPr>
    </w:p>
    <w:p w:rsidR="00096054" w:rsidRPr="003F549F" w:rsidRDefault="00096054" w:rsidP="00096054">
      <w:pPr>
        <w:pStyle w:val="Corpolettera"/>
        <w:spacing w:line="240" w:lineRule="auto"/>
        <w:jc w:val="both"/>
      </w:pPr>
    </w:p>
    <w:p w:rsidR="00096054" w:rsidRPr="003F549F" w:rsidRDefault="00096054" w:rsidP="00096054">
      <w:pPr>
        <w:pStyle w:val="Corpolettera"/>
        <w:spacing w:line="240" w:lineRule="auto"/>
        <w:jc w:val="both"/>
      </w:pPr>
    </w:p>
    <w:p w:rsidR="00096054" w:rsidRPr="003F549F" w:rsidRDefault="00096054" w:rsidP="00096054">
      <w:pPr>
        <w:pStyle w:val="Corpolettera"/>
        <w:spacing w:line="240" w:lineRule="auto"/>
        <w:jc w:val="both"/>
      </w:pPr>
    </w:p>
    <w:p w:rsidR="00096054" w:rsidRPr="003F549F" w:rsidRDefault="00096054" w:rsidP="00096054">
      <w:pPr>
        <w:pStyle w:val="Corpolettera"/>
        <w:spacing w:line="240" w:lineRule="auto"/>
        <w:jc w:val="both"/>
      </w:pPr>
    </w:p>
    <w:p w:rsidR="00096054" w:rsidRPr="003F549F" w:rsidRDefault="00096054" w:rsidP="00096054">
      <w:pPr>
        <w:pStyle w:val="Corpolettera"/>
        <w:spacing w:line="240" w:lineRule="auto"/>
        <w:jc w:val="both"/>
      </w:pPr>
    </w:p>
    <w:p w:rsidR="00096054" w:rsidRPr="003F549F" w:rsidRDefault="00096054" w:rsidP="00096054">
      <w:pPr>
        <w:pStyle w:val="Corpolettera"/>
        <w:spacing w:line="240" w:lineRule="auto"/>
        <w:jc w:val="both"/>
      </w:pPr>
    </w:p>
    <w:p w:rsidR="00A97A69" w:rsidRPr="003F549F" w:rsidRDefault="00633F48" w:rsidP="00096054">
      <w:pPr>
        <w:pStyle w:val="Corpolettera"/>
        <w:spacing w:line="240" w:lineRule="auto"/>
        <w:jc w:val="both"/>
      </w:pPr>
      <w:r w:rsidRPr="003F549F">
        <w:t>Questo momento</w:t>
      </w:r>
      <w:r w:rsidR="00A97A69" w:rsidRPr="003F549F">
        <w:t xml:space="preserve"> </w:t>
      </w:r>
      <w:r w:rsidR="003F549F" w:rsidRPr="003F549F">
        <w:t>di notevole difficoltà oltre a farci</w:t>
      </w:r>
      <w:r w:rsidRPr="003F549F">
        <w:t xml:space="preserve"> capire l’importanza della ricerca scientifica </w:t>
      </w:r>
      <w:r w:rsidR="000D089A" w:rsidRPr="003F549F">
        <w:t>e</w:t>
      </w:r>
      <w:r w:rsidR="00A97A69" w:rsidRPr="003F549F">
        <w:t xml:space="preserve"> </w:t>
      </w:r>
      <w:r w:rsidRPr="003F549F">
        <w:t>ci</w:t>
      </w:r>
      <w:r w:rsidR="00A97A69" w:rsidRPr="003F549F">
        <w:t xml:space="preserve"> </w:t>
      </w:r>
      <w:r w:rsidR="003F549F" w:rsidRPr="003F549F">
        <w:t xml:space="preserve">ha consentito di </w:t>
      </w:r>
      <w:r w:rsidR="00A97A69" w:rsidRPr="003F549F">
        <w:t>intravedere nuove prospettive, offre</w:t>
      </w:r>
      <w:r w:rsidR="003F549F" w:rsidRPr="003F549F">
        <w:t>ndoci</w:t>
      </w:r>
      <w:r w:rsidR="00A97A69" w:rsidRPr="003F549F">
        <w:t xml:space="preserve"> la possibilità </w:t>
      </w:r>
      <w:r w:rsidR="003F549F" w:rsidRPr="003F549F">
        <w:t>di sfruttare al meglio</w:t>
      </w:r>
      <w:r w:rsidR="00A97A69" w:rsidRPr="003F549F">
        <w:t xml:space="preserve"> l’aiuto del</w:t>
      </w:r>
      <w:r w:rsidR="000D089A" w:rsidRPr="003F549F">
        <w:t xml:space="preserve"> progresso scientifico per</w:t>
      </w:r>
      <w:r w:rsidR="00A97A69" w:rsidRPr="003F549F">
        <w:t xml:space="preserve"> costruire </w:t>
      </w:r>
      <w:r w:rsidR="000D089A" w:rsidRPr="003F549F">
        <w:t>un</w:t>
      </w:r>
      <w:r w:rsidR="00A97A69" w:rsidRPr="003F549F">
        <w:t xml:space="preserve"> futuro</w:t>
      </w:r>
      <w:r w:rsidR="000D089A" w:rsidRPr="003F549F">
        <w:t xml:space="preserve"> migliore:</w:t>
      </w:r>
      <w:r w:rsidR="00A97A69" w:rsidRPr="003F549F">
        <w:t xml:space="preserve"> non lasciamocelo sfuggire!</w:t>
      </w:r>
    </w:p>
    <w:p w:rsidR="00A97A69" w:rsidRPr="003F549F" w:rsidRDefault="00A97A69" w:rsidP="00096054">
      <w:pPr>
        <w:pStyle w:val="Corpolettera"/>
        <w:spacing w:line="240" w:lineRule="auto"/>
        <w:jc w:val="both"/>
      </w:pPr>
    </w:p>
    <w:p w:rsidR="00A97A69" w:rsidRPr="003F549F" w:rsidRDefault="003F549F" w:rsidP="00096054">
      <w:pPr>
        <w:pStyle w:val="Corpolettera"/>
        <w:spacing w:line="240" w:lineRule="auto"/>
        <w:jc w:val="both"/>
      </w:pPr>
      <w:r w:rsidRPr="003F549F">
        <w:t>Di seguito solo</w:t>
      </w:r>
      <w:r w:rsidR="00A97A69" w:rsidRPr="003F549F">
        <w:t xml:space="preserve"> alcuni dei ricercatori </w:t>
      </w:r>
      <w:r w:rsidRPr="003F549F">
        <w:t>sostenuti</w:t>
      </w:r>
      <w:r w:rsidR="007F36DB">
        <w:t xml:space="preserve"> dall’Ente</w:t>
      </w:r>
      <w:r w:rsidR="00A97A69" w:rsidRPr="003F549F">
        <w:t xml:space="preserve"> di </w:t>
      </w:r>
      <w:r w:rsidR="00A97A69" w:rsidRPr="007F36DB">
        <w:rPr>
          <w:b/>
        </w:rPr>
        <w:t>Volontariato</w:t>
      </w:r>
      <w:r w:rsidR="00A97A69" w:rsidRPr="003F549F">
        <w:t xml:space="preserve"> AIPRAS-Onlus:</w:t>
      </w:r>
    </w:p>
    <w:p w:rsidR="00A97A69" w:rsidRPr="003F549F" w:rsidRDefault="00A97A69" w:rsidP="00096054">
      <w:pPr>
        <w:pStyle w:val="Corpolettera"/>
        <w:spacing w:line="240" w:lineRule="auto"/>
        <w:jc w:val="both"/>
        <w:rPr>
          <w:i/>
        </w:rPr>
      </w:pPr>
    </w:p>
    <w:p w:rsidR="00096054" w:rsidRPr="003F549F" w:rsidRDefault="00096054" w:rsidP="00096054">
      <w:pPr>
        <w:pStyle w:val="Corpolettera"/>
        <w:spacing w:line="240" w:lineRule="auto"/>
        <w:jc w:val="both"/>
        <w:rPr>
          <w:i/>
        </w:rPr>
      </w:pPr>
      <w:r w:rsidRPr="003F549F">
        <w:rPr>
          <w:i/>
        </w:rPr>
        <w:t xml:space="preserve">Domenica Capasso, chimica, Consiglio Nazionale delle Ricerche, Istituto di </w:t>
      </w:r>
      <w:proofErr w:type="spellStart"/>
      <w:r w:rsidRPr="003F549F">
        <w:rPr>
          <w:i/>
        </w:rPr>
        <w:t>Biostrutture</w:t>
      </w:r>
      <w:proofErr w:type="spellEnd"/>
      <w:r w:rsidRPr="003F549F">
        <w:rPr>
          <w:i/>
        </w:rPr>
        <w:t xml:space="preserve"> e </w:t>
      </w:r>
      <w:proofErr w:type="spellStart"/>
      <w:r w:rsidRPr="003F549F">
        <w:rPr>
          <w:i/>
        </w:rPr>
        <w:t>Bioimmagini</w:t>
      </w:r>
      <w:proofErr w:type="spellEnd"/>
    </w:p>
    <w:p w:rsidR="00096054" w:rsidRPr="003F549F" w:rsidRDefault="00096054" w:rsidP="00096054">
      <w:pPr>
        <w:pStyle w:val="Corpolettera"/>
        <w:spacing w:line="240" w:lineRule="auto"/>
        <w:jc w:val="both"/>
        <w:rPr>
          <w:i/>
        </w:rPr>
      </w:pPr>
      <w:r w:rsidRPr="003F549F">
        <w:rPr>
          <w:i/>
        </w:rPr>
        <w:t xml:space="preserve">Sonia Di Gaetano, biologa, Consiglio Nazionale delle Ricerche, Istituto di </w:t>
      </w:r>
      <w:proofErr w:type="spellStart"/>
      <w:r w:rsidRPr="003F549F">
        <w:rPr>
          <w:i/>
        </w:rPr>
        <w:t>Biostrutture</w:t>
      </w:r>
      <w:proofErr w:type="spellEnd"/>
      <w:r w:rsidRPr="003F549F">
        <w:rPr>
          <w:i/>
        </w:rPr>
        <w:t xml:space="preserve"> e </w:t>
      </w:r>
      <w:proofErr w:type="spellStart"/>
      <w:r w:rsidRPr="003F549F">
        <w:rPr>
          <w:i/>
        </w:rPr>
        <w:t>Bioimmagini</w:t>
      </w:r>
      <w:proofErr w:type="spellEnd"/>
    </w:p>
    <w:p w:rsidR="00096054" w:rsidRPr="003F549F" w:rsidRDefault="00096054" w:rsidP="00096054">
      <w:pPr>
        <w:pStyle w:val="Corpolettera"/>
        <w:spacing w:line="240" w:lineRule="auto"/>
        <w:jc w:val="both"/>
        <w:rPr>
          <w:i/>
        </w:rPr>
      </w:pPr>
      <w:r w:rsidRPr="003F549F">
        <w:rPr>
          <w:i/>
        </w:rPr>
        <w:t xml:space="preserve">Anna De Maio, </w:t>
      </w:r>
      <w:r w:rsidR="000104F0" w:rsidRPr="003F549F">
        <w:rPr>
          <w:i/>
        </w:rPr>
        <w:t>biochimica</w:t>
      </w:r>
      <w:r w:rsidRPr="003F549F">
        <w:rPr>
          <w:i/>
        </w:rPr>
        <w:t>, Dipartimento di Biologia, Università Federico II di Napoli</w:t>
      </w:r>
    </w:p>
    <w:p w:rsidR="00F77AF7" w:rsidRPr="003F549F" w:rsidRDefault="00F77AF7" w:rsidP="00F77AF7">
      <w:pPr>
        <w:pStyle w:val="Corpolettera"/>
        <w:spacing w:line="240" w:lineRule="auto"/>
        <w:jc w:val="both"/>
        <w:rPr>
          <w:i/>
        </w:rPr>
      </w:pPr>
      <w:r w:rsidRPr="003F549F">
        <w:rPr>
          <w:i/>
        </w:rPr>
        <w:t xml:space="preserve">Anna </w:t>
      </w:r>
      <w:r>
        <w:rPr>
          <w:i/>
        </w:rPr>
        <w:t>Rita Bianchi</w:t>
      </w:r>
      <w:r w:rsidRPr="003F549F">
        <w:rPr>
          <w:i/>
        </w:rPr>
        <w:t xml:space="preserve">, </w:t>
      </w:r>
      <w:r>
        <w:rPr>
          <w:i/>
        </w:rPr>
        <w:t>biologa</w:t>
      </w:r>
      <w:r w:rsidRPr="003F549F">
        <w:rPr>
          <w:i/>
        </w:rPr>
        <w:t>, Dipartimento di Biologia, Università Federico II di Napoli</w:t>
      </w:r>
    </w:p>
    <w:p w:rsidR="00A97A69" w:rsidRPr="003F549F" w:rsidRDefault="00A97A69" w:rsidP="00096054">
      <w:pPr>
        <w:pStyle w:val="Corpolettera"/>
        <w:spacing w:line="240" w:lineRule="auto"/>
        <w:jc w:val="both"/>
        <w:rPr>
          <w:i/>
        </w:rPr>
      </w:pPr>
      <w:r w:rsidRPr="003F549F">
        <w:rPr>
          <w:i/>
        </w:rPr>
        <w:t xml:space="preserve">Anna De Marco, </w:t>
      </w:r>
      <w:r w:rsidR="00650035" w:rsidRPr="003F549F">
        <w:rPr>
          <w:i/>
        </w:rPr>
        <w:t>ecologa</w:t>
      </w:r>
      <w:r w:rsidRPr="003F549F">
        <w:rPr>
          <w:i/>
        </w:rPr>
        <w:t>, Dipartimento di Farmacia, Università Federico II di Napoli</w:t>
      </w:r>
    </w:p>
    <w:p w:rsidR="00096054" w:rsidRPr="003F549F" w:rsidRDefault="00096054" w:rsidP="00096054">
      <w:pPr>
        <w:pStyle w:val="Corpolettera"/>
        <w:spacing w:line="240" w:lineRule="auto"/>
        <w:jc w:val="both"/>
        <w:rPr>
          <w:i/>
        </w:rPr>
      </w:pPr>
      <w:r w:rsidRPr="003F549F">
        <w:rPr>
          <w:i/>
        </w:rPr>
        <w:t>Danilo Milardi, chimico-fisico, Istituto di Cristallografia, Consiglio Nazionale delle Ricerche, Catania</w:t>
      </w:r>
    </w:p>
    <w:p w:rsidR="00A97A69" w:rsidRPr="003F549F" w:rsidRDefault="00A97A69" w:rsidP="00096054">
      <w:pPr>
        <w:pStyle w:val="Corpolettera"/>
        <w:spacing w:line="240" w:lineRule="auto"/>
        <w:jc w:val="both"/>
        <w:rPr>
          <w:i/>
        </w:rPr>
      </w:pPr>
      <w:r w:rsidRPr="003F549F">
        <w:rPr>
          <w:i/>
        </w:rPr>
        <w:t>Angelina Lombardi, chimica, Dipartimento di Scienze Chimiche, Università Federico II di Napoli</w:t>
      </w:r>
    </w:p>
    <w:p w:rsidR="00A97A69" w:rsidRPr="003F549F" w:rsidRDefault="00A97A69" w:rsidP="00096054">
      <w:pPr>
        <w:pStyle w:val="Corpolettera"/>
        <w:spacing w:line="240" w:lineRule="auto"/>
        <w:jc w:val="both"/>
        <w:rPr>
          <w:i/>
        </w:rPr>
      </w:pPr>
      <w:r w:rsidRPr="003F549F">
        <w:rPr>
          <w:i/>
        </w:rPr>
        <w:t>Vincenzo Pavone, chimico, Dipartimento di Scienze Chimiche, Università Federico II di Napoli</w:t>
      </w:r>
    </w:p>
    <w:p w:rsidR="00096054" w:rsidRPr="003F549F" w:rsidRDefault="00096054" w:rsidP="00096054">
      <w:pPr>
        <w:pStyle w:val="Corpolettera"/>
        <w:spacing w:line="240" w:lineRule="auto"/>
        <w:jc w:val="both"/>
        <w:rPr>
          <w:i/>
        </w:rPr>
      </w:pPr>
      <w:r w:rsidRPr="003F549F">
        <w:rPr>
          <w:i/>
        </w:rPr>
        <w:t>Valeria Romanucci, chimica, Dipartimento di Scienze Chimiche, Università Federico II di Napoli</w:t>
      </w:r>
    </w:p>
    <w:p w:rsidR="00096054" w:rsidRPr="003F549F" w:rsidRDefault="00096054" w:rsidP="00096054">
      <w:pPr>
        <w:pStyle w:val="Corpolettera"/>
        <w:spacing w:line="240" w:lineRule="auto"/>
        <w:jc w:val="both"/>
        <w:rPr>
          <w:i/>
        </w:rPr>
      </w:pPr>
      <w:r w:rsidRPr="003F549F">
        <w:rPr>
          <w:i/>
        </w:rPr>
        <w:t>Youssef Rouphael, agronomo, Dipartimento di Agraria, Università Federico II di Napoli</w:t>
      </w:r>
    </w:p>
    <w:p w:rsidR="00A97A69" w:rsidRPr="003F549F" w:rsidRDefault="00A97A69" w:rsidP="00096054">
      <w:pPr>
        <w:pStyle w:val="Corpolettera"/>
        <w:spacing w:line="240" w:lineRule="auto"/>
        <w:jc w:val="both"/>
        <w:rPr>
          <w:i/>
        </w:rPr>
      </w:pPr>
      <w:r w:rsidRPr="003F549F">
        <w:rPr>
          <w:i/>
        </w:rPr>
        <w:t>Marco Trifuoggi, chimico, Dipartimento di Scienze Chimiche, Università Federico II di Napoli</w:t>
      </w:r>
    </w:p>
    <w:p w:rsidR="00A97A69" w:rsidRPr="003F549F" w:rsidRDefault="00A97A69" w:rsidP="00096054">
      <w:pPr>
        <w:pStyle w:val="Corpolettera"/>
      </w:pPr>
    </w:p>
    <w:p w:rsidR="00A97A69" w:rsidRPr="003F549F" w:rsidRDefault="00A97A69" w:rsidP="00096054">
      <w:pPr>
        <w:pStyle w:val="Corpolettera"/>
        <w:rPr>
          <w:i/>
        </w:rPr>
      </w:pPr>
      <w:r w:rsidRPr="003F549F">
        <w:rPr>
          <w:i/>
        </w:rPr>
        <w:t>Dugenta, 01/0</w:t>
      </w:r>
      <w:r w:rsidR="00F77AF7">
        <w:rPr>
          <w:i/>
        </w:rPr>
        <w:t>8</w:t>
      </w:r>
      <w:r w:rsidRPr="003F549F">
        <w:rPr>
          <w:i/>
        </w:rPr>
        <w:t>/202</w:t>
      </w:r>
      <w:r w:rsidR="00F77AF7">
        <w:rPr>
          <w:i/>
        </w:rPr>
        <w:t>3</w:t>
      </w:r>
      <w:bookmarkStart w:id="0" w:name="_GoBack"/>
      <w:bookmarkEnd w:id="0"/>
    </w:p>
    <w:p w:rsidR="00A97A69" w:rsidRPr="003F549F" w:rsidRDefault="00A97A69" w:rsidP="00096054">
      <w:pPr>
        <w:pStyle w:val="Corpolettera"/>
        <w:rPr>
          <w:i/>
        </w:rPr>
      </w:pPr>
    </w:p>
    <w:p w:rsidR="00B12764" w:rsidRPr="00B12764" w:rsidRDefault="00B12764" w:rsidP="00B12764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B12764">
        <w:rPr>
          <w:rFonts w:ascii="Calibri" w:hAnsi="Calibri" w:cs="Calibri"/>
          <w:b/>
          <w:bCs/>
          <w:sz w:val="20"/>
          <w:szCs w:val="20"/>
        </w:rPr>
        <w:t xml:space="preserve">AIPRAS </w:t>
      </w:r>
      <w:proofErr w:type="spellStart"/>
      <w:r w:rsidRPr="00B12764">
        <w:rPr>
          <w:rFonts w:ascii="Calibri" w:hAnsi="Calibri" w:cs="Calibri"/>
          <w:b/>
          <w:bCs/>
          <w:sz w:val="20"/>
          <w:szCs w:val="20"/>
        </w:rPr>
        <w:t>Onlus</w:t>
      </w:r>
      <w:proofErr w:type="spellEnd"/>
      <w:r w:rsidRPr="00B12764">
        <w:rPr>
          <w:rFonts w:ascii="Calibri" w:hAnsi="Calibri" w:cs="Calibri"/>
          <w:b/>
          <w:bCs/>
          <w:sz w:val="20"/>
          <w:szCs w:val="20"/>
        </w:rPr>
        <w:t xml:space="preserve"> (</w:t>
      </w:r>
      <w:proofErr w:type="spellStart"/>
      <w:r w:rsidRPr="00B12764">
        <w:rPr>
          <w:rFonts w:ascii="Calibri" w:hAnsi="Calibri" w:cs="Calibri"/>
          <w:b/>
          <w:bCs/>
          <w:sz w:val="20"/>
          <w:szCs w:val="20"/>
        </w:rPr>
        <w:t>Ass</w:t>
      </w:r>
      <w:proofErr w:type="spellEnd"/>
      <w:r w:rsidRPr="00B12764">
        <w:rPr>
          <w:rFonts w:ascii="Calibri" w:hAnsi="Calibri" w:cs="Calibri"/>
          <w:b/>
          <w:bCs/>
          <w:sz w:val="20"/>
          <w:szCs w:val="20"/>
        </w:rPr>
        <w:t>. di VOLONTARIATO)</w:t>
      </w:r>
    </w:p>
    <w:p w:rsidR="00B12764" w:rsidRPr="00B12764" w:rsidRDefault="00B12764" w:rsidP="00B12764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B12764">
        <w:rPr>
          <w:rFonts w:ascii="Calibri" w:hAnsi="Calibri" w:cs="Calibri"/>
          <w:b/>
          <w:bCs/>
          <w:sz w:val="20"/>
          <w:szCs w:val="20"/>
        </w:rPr>
        <w:t xml:space="preserve">Sede legale: </w:t>
      </w:r>
      <w:r w:rsidRPr="00B12764">
        <w:rPr>
          <w:rFonts w:ascii="Calibri" w:hAnsi="Calibri" w:cs="Calibri"/>
          <w:bCs/>
          <w:sz w:val="20"/>
          <w:szCs w:val="20"/>
        </w:rPr>
        <w:t>via Campellone, 50 – 82030 Dugenta (BN)</w:t>
      </w:r>
    </w:p>
    <w:p w:rsidR="00B12764" w:rsidRPr="00B12764" w:rsidRDefault="00B12764" w:rsidP="00B127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12764" w:rsidRPr="00B12764" w:rsidRDefault="00B12764" w:rsidP="00B12764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B12764">
        <w:rPr>
          <w:rFonts w:ascii="Calibri" w:hAnsi="Calibri" w:cs="Calibri"/>
          <w:b/>
          <w:bCs/>
          <w:sz w:val="20"/>
          <w:szCs w:val="20"/>
          <w:lang w:val="en-US"/>
        </w:rPr>
        <w:t>C.F. 92046740624</w:t>
      </w:r>
    </w:p>
    <w:p w:rsidR="00B12764" w:rsidRPr="00B12764" w:rsidRDefault="00B12764" w:rsidP="00B12764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B12764" w:rsidRPr="00B12764" w:rsidRDefault="00B12764" w:rsidP="00B12764">
      <w:pPr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B12764">
        <w:rPr>
          <w:rFonts w:ascii="Calibri" w:hAnsi="Calibri" w:cs="Calibri"/>
          <w:b/>
          <w:bCs/>
          <w:sz w:val="20"/>
          <w:szCs w:val="20"/>
          <w:lang w:val="en-US"/>
        </w:rPr>
        <w:t>Tel.</w:t>
      </w:r>
      <w:r w:rsidRPr="00B12764"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Pr="00B12764"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Pr="00B12764">
        <w:rPr>
          <w:rFonts w:ascii="Calibri" w:hAnsi="Calibri" w:cs="Calibri"/>
          <w:bCs/>
          <w:sz w:val="20"/>
          <w:szCs w:val="20"/>
          <w:lang w:val="en-US"/>
        </w:rPr>
        <w:t>349 107 5237 - 349 538 9550</w:t>
      </w:r>
    </w:p>
    <w:p w:rsidR="00B12764" w:rsidRPr="00B12764" w:rsidRDefault="00B12764" w:rsidP="00B12764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B12764">
        <w:rPr>
          <w:rFonts w:ascii="Calibri" w:hAnsi="Calibri" w:cs="Calibri"/>
          <w:b/>
          <w:bCs/>
          <w:sz w:val="20"/>
          <w:szCs w:val="20"/>
          <w:lang w:val="en-US"/>
        </w:rPr>
        <w:t>Email</w:t>
      </w:r>
      <w:r w:rsidRPr="00B12764"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Pr="00B12764"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Pr="00B12764">
        <w:rPr>
          <w:rFonts w:ascii="Calibri" w:hAnsi="Calibri" w:cs="Calibri"/>
          <w:bCs/>
          <w:sz w:val="20"/>
          <w:szCs w:val="20"/>
          <w:lang w:val="en-US"/>
        </w:rPr>
        <w:t>aipras@aipras.org</w:t>
      </w:r>
      <w:r w:rsidRPr="00B12764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</w:p>
    <w:p w:rsidR="00B12764" w:rsidRPr="008E13A8" w:rsidRDefault="00B12764" w:rsidP="00B12764">
      <w:pPr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B12764">
        <w:rPr>
          <w:rFonts w:ascii="Calibri" w:hAnsi="Calibri" w:cs="Calibri"/>
          <w:b/>
          <w:bCs/>
          <w:sz w:val="20"/>
          <w:szCs w:val="20"/>
          <w:lang w:val="en-US"/>
        </w:rPr>
        <w:t xml:space="preserve">                        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Pr="008E13A8">
        <w:rPr>
          <w:rFonts w:ascii="Calibri" w:hAnsi="Calibri" w:cs="Calibri"/>
          <w:bCs/>
          <w:sz w:val="20"/>
          <w:szCs w:val="20"/>
          <w:lang w:val="en-US"/>
        </w:rPr>
        <w:t>aiprasonlus@gmail.com</w:t>
      </w:r>
    </w:p>
    <w:p w:rsidR="00B12764" w:rsidRPr="008E13A8" w:rsidRDefault="00B12764" w:rsidP="00B12764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8E13A8">
        <w:rPr>
          <w:rFonts w:ascii="Calibri" w:hAnsi="Calibri" w:cs="Calibri"/>
          <w:b/>
          <w:bCs/>
          <w:sz w:val="20"/>
          <w:szCs w:val="20"/>
          <w:lang w:val="en-US"/>
        </w:rPr>
        <w:t xml:space="preserve">Web                </w:t>
      </w:r>
      <w:r w:rsidRPr="008E13A8"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Pr="008E13A8">
        <w:rPr>
          <w:rFonts w:ascii="Calibri" w:hAnsi="Calibri" w:cs="Calibri"/>
          <w:bCs/>
          <w:sz w:val="20"/>
          <w:szCs w:val="20"/>
          <w:lang w:val="en-US"/>
        </w:rPr>
        <w:t>http://www.aipras.or</w:t>
      </w:r>
      <w:r w:rsidRPr="008E13A8">
        <w:rPr>
          <w:rFonts w:ascii="Calibri" w:hAnsi="Calibri" w:cs="Calibri"/>
          <w:b/>
          <w:bCs/>
          <w:sz w:val="20"/>
          <w:szCs w:val="20"/>
          <w:lang w:val="en-US"/>
        </w:rPr>
        <w:t>g/</w:t>
      </w:r>
    </w:p>
    <w:p w:rsidR="00B12764" w:rsidRPr="00B12764" w:rsidRDefault="00B12764" w:rsidP="00B12764">
      <w:pPr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B12764">
        <w:rPr>
          <w:rFonts w:ascii="Calibri" w:hAnsi="Calibri" w:cs="Calibri"/>
          <w:b/>
          <w:bCs/>
          <w:sz w:val="20"/>
          <w:szCs w:val="20"/>
          <w:lang w:val="en-US"/>
        </w:rPr>
        <w:t xml:space="preserve">Facebook      </w:t>
      </w:r>
      <w:r w:rsidRPr="00B12764"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Pr="00B12764">
        <w:rPr>
          <w:rFonts w:ascii="Calibri" w:hAnsi="Calibri" w:cs="Calibri"/>
          <w:bCs/>
          <w:sz w:val="20"/>
          <w:szCs w:val="20"/>
          <w:lang w:val="en-US"/>
        </w:rPr>
        <w:t>https://www.facebook.com/associazioneaipras/</w:t>
      </w:r>
    </w:p>
    <w:p w:rsidR="00B12764" w:rsidRPr="00B12764" w:rsidRDefault="00B12764" w:rsidP="00B12764">
      <w:pPr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B12764">
        <w:rPr>
          <w:rFonts w:ascii="Calibri" w:hAnsi="Calibri" w:cs="Calibri"/>
          <w:b/>
          <w:bCs/>
          <w:sz w:val="20"/>
          <w:szCs w:val="20"/>
        </w:rPr>
        <w:t>Telegram</w:t>
      </w:r>
      <w:proofErr w:type="spellEnd"/>
      <w:r w:rsidRPr="00B12764">
        <w:rPr>
          <w:rFonts w:ascii="Calibri" w:hAnsi="Calibri" w:cs="Calibri"/>
          <w:b/>
          <w:bCs/>
          <w:sz w:val="20"/>
          <w:szCs w:val="20"/>
        </w:rPr>
        <w:t xml:space="preserve">       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Pr="00B12764">
        <w:rPr>
          <w:rFonts w:ascii="Calibri" w:hAnsi="Calibri" w:cs="Calibri"/>
          <w:bCs/>
          <w:sz w:val="20"/>
          <w:szCs w:val="20"/>
        </w:rPr>
        <w:t>https://t.me/aiprasonlus</w:t>
      </w:r>
    </w:p>
    <w:p w:rsidR="00B12764" w:rsidRDefault="00B12764" w:rsidP="00096054">
      <w:pPr>
        <w:pStyle w:val="Firmasotto"/>
        <w:spacing w:line="240" w:lineRule="auto"/>
        <w:ind w:right="0"/>
        <w:rPr>
          <w:lang w:val="it-IT"/>
        </w:rPr>
      </w:pPr>
    </w:p>
    <w:p w:rsidR="00A97A69" w:rsidRPr="003F549F" w:rsidRDefault="00A97A69" w:rsidP="00096054">
      <w:pPr>
        <w:pStyle w:val="Firmasotto"/>
        <w:spacing w:line="240" w:lineRule="auto"/>
        <w:ind w:right="0"/>
        <w:rPr>
          <w:lang w:val="it-IT"/>
        </w:rPr>
      </w:pPr>
      <w:r w:rsidRPr="003F549F">
        <w:rPr>
          <w:lang w:val="it-IT"/>
        </w:rPr>
        <w:t>Il Presidente</w:t>
      </w:r>
    </w:p>
    <w:p w:rsidR="00A97A69" w:rsidRPr="003F549F" w:rsidRDefault="00A97A69" w:rsidP="00096054">
      <w:pPr>
        <w:pStyle w:val="Firmasotto"/>
        <w:spacing w:line="240" w:lineRule="auto"/>
        <w:ind w:right="0"/>
        <w:rPr>
          <w:lang w:val="it-IT"/>
        </w:rPr>
      </w:pPr>
      <w:r w:rsidRPr="003F549F">
        <w:rPr>
          <w:lang w:val="it-IT"/>
        </w:rPr>
        <w:t>Giovanni Di Fabio</w:t>
      </w:r>
    </w:p>
    <w:p w:rsidR="00A97A69" w:rsidRPr="003F549F" w:rsidRDefault="00096054" w:rsidP="00096054">
      <w:pPr>
        <w:jc w:val="right"/>
      </w:pPr>
      <w:r w:rsidRPr="003F549F">
        <w:t xml:space="preserve"> </w:t>
      </w:r>
      <w:r w:rsidR="00A97A69" w:rsidRPr="003F549F">
        <w:rPr>
          <w:noProof/>
          <w:lang w:eastAsia="it-IT"/>
        </w:rPr>
        <w:drawing>
          <wp:inline distT="0" distB="0" distL="0" distR="0" wp14:anchorId="4EFFA1EE" wp14:editId="3FF41814">
            <wp:extent cx="1123057" cy="428625"/>
            <wp:effectExtent l="0" t="0" r="127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852" cy="4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8E" w:rsidRPr="003F549F" w:rsidRDefault="0004488E"/>
    <w:sectPr w:rsidR="0004488E" w:rsidRPr="003F549F" w:rsidSect="00096054">
      <w:pgSz w:w="12240" w:h="15840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47"/>
    <w:rsid w:val="000104F0"/>
    <w:rsid w:val="000412CB"/>
    <w:rsid w:val="0004488E"/>
    <w:rsid w:val="00096054"/>
    <w:rsid w:val="000D089A"/>
    <w:rsid w:val="00364805"/>
    <w:rsid w:val="003F549F"/>
    <w:rsid w:val="005C4FAE"/>
    <w:rsid w:val="00633F48"/>
    <w:rsid w:val="00650035"/>
    <w:rsid w:val="007F36DB"/>
    <w:rsid w:val="008E13A8"/>
    <w:rsid w:val="009742AA"/>
    <w:rsid w:val="009979EE"/>
    <w:rsid w:val="00A71A5A"/>
    <w:rsid w:val="00A97A69"/>
    <w:rsid w:val="00AA2B15"/>
    <w:rsid w:val="00AE2824"/>
    <w:rsid w:val="00B12764"/>
    <w:rsid w:val="00C064FD"/>
    <w:rsid w:val="00C578D6"/>
    <w:rsid w:val="00C83D47"/>
    <w:rsid w:val="00C85018"/>
    <w:rsid w:val="00C9294A"/>
    <w:rsid w:val="00D06E54"/>
    <w:rsid w:val="00E14541"/>
    <w:rsid w:val="00E64F80"/>
    <w:rsid w:val="00F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A69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ggetto">
    <w:name w:val="Oggetto"/>
    <w:basedOn w:val="Normale"/>
    <w:next w:val="Normale"/>
    <w:qFormat/>
    <w:rsid w:val="00A97A69"/>
    <w:pPr>
      <w:spacing w:after="240" w:line="360" w:lineRule="auto"/>
    </w:pPr>
    <w:rPr>
      <w:b/>
    </w:rPr>
  </w:style>
  <w:style w:type="paragraph" w:customStyle="1" w:styleId="Corpolettera">
    <w:name w:val="Corpo lettera"/>
    <w:basedOn w:val="Normale"/>
    <w:qFormat/>
    <w:rsid w:val="00A97A69"/>
    <w:pPr>
      <w:spacing w:line="360" w:lineRule="auto"/>
    </w:pPr>
    <w:rPr>
      <w:sz w:val="22"/>
    </w:rPr>
  </w:style>
  <w:style w:type="paragraph" w:customStyle="1" w:styleId="Firmasotto">
    <w:name w:val="Firma_sotto"/>
    <w:basedOn w:val="Corpolettera"/>
    <w:qFormat/>
    <w:rsid w:val="00A97A69"/>
    <w:pPr>
      <w:ind w:right="1701"/>
      <w:jc w:val="right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A69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A69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ggetto">
    <w:name w:val="Oggetto"/>
    <w:basedOn w:val="Normale"/>
    <w:next w:val="Normale"/>
    <w:qFormat/>
    <w:rsid w:val="00A97A69"/>
    <w:pPr>
      <w:spacing w:after="240" w:line="360" w:lineRule="auto"/>
    </w:pPr>
    <w:rPr>
      <w:b/>
    </w:rPr>
  </w:style>
  <w:style w:type="paragraph" w:customStyle="1" w:styleId="Corpolettera">
    <w:name w:val="Corpo lettera"/>
    <w:basedOn w:val="Normale"/>
    <w:qFormat/>
    <w:rsid w:val="00A97A69"/>
    <w:pPr>
      <w:spacing w:line="360" w:lineRule="auto"/>
    </w:pPr>
    <w:rPr>
      <w:sz w:val="22"/>
    </w:rPr>
  </w:style>
  <w:style w:type="paragraph" w:customStyle="1" w:styleId="Firmasotto">
    <w:name w:val="Firma_sotto"/>
    <w:basedOn w:val="Corpolettera"/>
    <w:qFormat/>
    <w:rsid w:val="00A97A69"/>
    <w:pPr>
      <w:ind w:right="1701"/>
      <w:jc w:val="right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A69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k</cp:lastModifiedBy>
  <cp:revision>4</cp:revision>
  <cp:lastPrinted>2022-06-29T15:17:00Z</cp:lastPrinted>
  <dcterms:created xsi:type="dcterms:W3CDTF">2023-08-07T09:19:00Z</dcterms:created>
  <dcterms:modified xsi:type="dcterms:W3CDTF">2023-08-07T09:23:00Z</dcterms:modified>
</cp:coreProperties>
</file>